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a3de2ec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0b3db0582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Giglio Porto,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5175788904c07" /><Relationship Type="http://schemas.openxmlformats.org/officeDocument/2006/relationships/numbering" Target="/word/numbering.xml" Id="R3db538cdaebd4066" /><Relationship Type="http://schemas.openxmlformats.org/officeDocument/2006/relationships/settings" Target="/word/settings.xml" Id="R99d3c79c46474ebd" /><Relationship Type="http://schemas.openxmlformats.org/officeDocument/2006/relationships/image" Target="/word/media/1b03d77e-724d-4ed1-beda-0e3081168c33.png" Id="R6f20b3db058246d2" /></Relationships>
</file>