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262db3e66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0daa33272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Ginepri,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8b02a87f94367" /><Relationship Type="http://schemas.openxmlformats.org/officeDocument/2006/relationships/numbering" Target="/word/numbering.xml" Id="R195210c4d250461f" /><Relationship Type="http://schemas.openxmlformats.org/officeDocument/2006/relationships/settings" Target="/word/settings.xml" Id="R609870fd3e164bdd" /><Relationship Type="http://schemas.openxmlformats.org/officeDocument/2006/relationships/image" Target="/word/media/bb8dbf82-b071-436b-876b-1b2e81ea7eb7.png" Id="Rd060daa332724880" /></Relationships>
</file>