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b1533e8bd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63c01a3ae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Ferrandina,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16581b3164e86" /><Relationship Type="http://schemas.openxmlformats.org/officeDocument/2006/relationships/numbering" Target="/word/numbering.xml" Id="Rafbc379a19824862" /><Relationship Type="http://schemas.openxmlformats.org/officeDocument/2006/relationships/settings" Target="/word/settings.xml" Id="R6b7da56c543e4996" /><Relationship Type="http://schemas.openxmlformats.org/officeDocument/2006/relationships/image" Target="/word/media/88587fdc-7b4e-44ef-80c2-0d2e72c6453c.png" Id="Ree363c01a3ae4597" /></Relationships>
</file>