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b833ce77d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169224d38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2ca7d16604d1f" /><Relationship Type="http://schemas.openxmlformats.org/officeDocument/2006/relationships/numbering" Target="/word/numbering.xml" Id="Rd90be98b06a340f0" /><Relationship Type="http://schemas.openxmlformats.org/officeDocument/2006/relationships/settings" Target="/word/settings.xml" Id="Re5741caa22ca49fd" /><Relationship Type="http://schemas.openxmlformats.org/officeDocument/2006/relationships/image" Target="/word/media/c3714a94-2c85-45f8-867f-db59673eb5d5.png" Id="Rfe5169224d384e04" /></Relationships>
</file>