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bac3951e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a4f889ec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Querce,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4fad021b04489" /><Relationship Type="http://schemas.openxmlformats.org/officeDocument/2006/relationships/numbering" Target="/word/numbering.xml" Id="Ra3d427a1974d4258" /><Relationship Type="http://schemas.openxmlformats.org/officeDocument/2006/relationships/settings" Target="/word/settings.xml" Id="R4d302f3f61e44b70" /><Relationship Type="http://schemas.openxmlformats.org/officeDocument/2006/relationships/image" Target="/word/media/267a609d-852a-4da9-af26-ff70420cc299.png" Id="R4f5ca4f889ec4a14" /></Relationships>
</file>