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b6364e3ef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40234b55e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Ville,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4e87b80494129" /><Relationship Type="http://schemas.openxmlformats.org/officeDocument/2006/relationships/numbering" Target="/word/numbering.xml" Id="R3824b52370af4378" /><Relationship Type="http://schemas.openxmlformats.org/officeDocument/2006/relationships/settings" Target="/word/settings.xml" Id="R96c02e680adf4a0b" /><Relationship Type="http://schemas.openxmlformats.org/officeDocument/2006/relationships/image" Target="/word/media/762116ed-c959-45a6-b068-490a820e9338.png" Id="R27c40234b55e44fd" /></Relationships>
</file>