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1176a73e2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203bb828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 Adriano,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c1d8b1e84375" /><Relationship Type="http://schemas.openxmlformats.org/officeDocument/2006/relationships/numbering" Target="/word/numbering.xml" Id="R772d20db4c024176" /><Relationship Type="http://schemas.openxmlformats.org/officeDocument/2006/relationships/settings" Target="/word/settings.xml" Id="Ra22792fc0ad248c1" /><Relationship Type="http://schemas.openxmlformats.org/officeDocument/2006/relationships/image" Target="/word/media/97a268c0-6e6f-49af-bd2e-489f1040e7db.png" Id="Rc282203bb8284db8" /></Relationships>
</file>