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5320e4a81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2d2b6fdf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Lido di Pomposa,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8fb2498f44be6" /><Relationship Type="http://schemas.openxmlformats.org/officeDocument/2006/relationships/numbering" Target="/word/numbering.xml" Id="Rc2343796015c4bd4" /><Relationship Type="http://schemas.openxmlformats.org/officeDocument/2006/relationships/settings" Target="/word/settings.xml" Id="R7c61d1f1fde540a1" /><Relationship Type="http://schemas.openxmlformats.org/officeDocument/2006/relationships/image" Target="/word/media/a8f0dfee-04a3-47b3-a747-67f93a6c7639.png" Id="Rbb842d2b6fdf47cc" /></Relationships>
</file>