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285244f69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5609cb476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Maccastorna,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2fe354cf440a6" /><Relationship Type="http://schemas.openxmlformats.org/officeDocument/2006/relationships/numbering" Target="/word/numbering.xml" Id="R8f202b5f71214d01" /><Relationship Type="http://schemas.openxmlformats.org/officeDocument/2006/relationships/settings" Target="/word/settings.xml" Id="Rf22547af752c4dfe" /><Relationship Type="http://schemas.openxmlformats.org/officeDocument/2006/relationships/image" Target="/word/media/54e7300f-9dc0-409a-8f15-428e3d7e4164.png" Id="Rc155609cb47647ba" /></Relationships>
</file>