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ff1122055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2083c8c12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Madonna della Strada,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e6324bfb242fe" /><Relationship Type="http://schemas.openxmlformats.org/officeDocument/2006/relationships/numbering" Target="/word/numbering.xml" Id="R75320f6da50f4def" /><Relationship Type="http://schemas.openxmlformats.org/officeDocument/2006/relationships/settings" Target="/word/settings.xml" Id="R947f4ab2f22849e4" /><Relationship Type="http://schemas.openxmlformats.org/officeDocument/2006/relationships/image" Target="/word/media/5db78e90-f284-47c0-a1a9-4305f2f182d8.png" Id="R24d2083c8c124c7f" /></Relationships>
</file>