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28c5b0abf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1f6deda43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Maserada sul Piave,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f5c6e1a5f427b" /><Relationship Type="http://schemas.openxmlformats.org/officeDocument/2006/relationships/numbering" Target="/word/numbering.xml" Id="Rae33094609bb404e" /><Relationship Type="http://schemas.openxmlformats.org/officeDocument/2006/relationships/settings" Target="/word/settings.xml" Id="Rab3b727cf9344967" /><Relationship Type="http://schemas.openxmlformats.org/officeDocument/2006/relationships/image" Target="/word/media/237c8ad2-1493-4ff3-8594-9b0069e92b57.png" Id="R37e1f6deda434fa0" /></Relationships>
</file>