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ece5083c6643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4980db9ecd4a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b7fb953f584db1" /><Relationship Type="http://schemas.openxmlformats.org/officeDocument/2006/relationships/numbering" Target="/word/numbering.xml" Id="Rc835b28a67f74051" /><Relationship Type="http://schemas.openxmlformats.org/officeDocument/2006/relationships/settings" Target="/word/settings.xml" Id="Rca18098a0dc141b3" /><Relationship Type="http://schemas.openxmlformats.org/officeDocument/2006/relationships/image" Target="/word/media/5added04-2606-4807-839a-64a08e1a16ad.png" Id="Ref4980db9ecd4a6f" /></Relationships>
</file>