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93f24c770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b3ce113b0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0b464f14e4e45" /><Relationship Type="http://schemas.openxmlformats.org/officeDocument/2006/relationships/numbering" Target="/word/numbering.xml" Id="R8d49ce007faa4c6f" /><Relationship Type="http://schemas.openxmlformats.org/officeDocument/2006/relationships/settings" Target="/word/settings.xml" Id="R86f9898293504817" /><Relationship Type="http://schemas.openxmlformats.org/officeDocument/2006/relationships/image" Target="/word/media/72dd9c09-7584-4dce-a5f4-3cc5ef286cf0.png" Id="R7b2b3ce113b04b54" /></Relationships>
</file>