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cb325b85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3e7bc0bc1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3a8ef2c4f432b" /><Relationship Type="http://schemas.openxmlformats.org/officeDocument/2006/relationships/numbering" Target="/word/numbering.xml" Id="R313cd7a5b4954d5c" /><Relationship Type="http://schemas.openxmlformats.org/officeDocument/2006/relationships/settings" Target="/word/settings.xml" Id="Rc37b88d22a5040fb" /><Relationship Type="http://schemas.openxmlformats.org/officeDocument/2006/relationships/image" Target="/word/media/418a9aeb-12e7-4fed-85a9-6d41187a49c7.png" Id="R00a3e7bc0bc14527" /></Relationships>
</file>