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b168500c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cb931078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Misinto,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aafe206b641cf" /><Relationship Type="http://schemas.openxmlformats.org/officeDocument/2006/relationships/numbering" Target="/word/numbering.xml" Id="R7ee1354e32254634" /><Relationship Type="http://schemas.openxmlformats.org/officeDocument/2006/relationships/settings" Target="/word/settings.xml" Id="R89752ff1d0f54b68" /><Relationship Type="http://schemas.openxmlformats.org/officeDocument/2006/relationships/image" Target="/word/media/cd640838-edf9-412a-b59a-89f6755b0ae8.png" Id="R7a6bcb93107844c0" /></Relationships>
</file>