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454ec8637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7185101db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1c45868e241d8" /><Relationship Type="http://schemas.openxmlformats.org/officeDocument/2006/relationships/numbering" Target="/word/numbering.xml" Id="R1fd3156607fc4871" /><Relationship Type="http://schemas.openxmlformats.org/officeDocument/2006/relationships/settings" Target="/word/settings.xml" Id="Rb3cde91fddd541fe" /><Relationship Type="http://schemas.openxmlformats.org/officeDocument/2006/relationships/image" Target="/word/media/f22ff258-5e9d-484f-8527-349fe82f325d.png" Id="Rd0f7185101db436e" /></Relationships>
</file>