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79b28ca4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1765842cc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 Aterno,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b961bce644df" /><Relationship Type="http://schemas.openxmlformats.org/officeDocument/2006/relationships/numbering" Target="/word/numbering.xml" Id="R7423b70fc3bf4251" /><Relationship Type="http://schemas.openxmlformats.org/officeDocument/2006/relationships/settings" Target="/word/settings.xml" Id="R7732bae7f9a34a84" /><Relationship Type="http://schemas.openxmlformats.org/officeDocument/2006/relationships/image" Target="/word/media/811f6cee-b033-4189-840b-ebafeab732ba.png" Id="R8691765842cc4f1a" /></Relationships>
</file>