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5b7ce627b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950242d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Montaldo Bormida,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4942982e4121" /><Relationship Type="http://schemas.openxmlformats.org/officeDocument/2006/relationships/numbering" Target="/word/numbering.xml" Id="Rd2530b5250194636" /><Relationship Type="http://schemas.openxmlformats.org/officeDocument/2006/relationships/settings" Target="/word/settings.xml" Id="R77ede1a58cf9444b" /><Relationship Type="http://schemas.openxmlformats.org/officeDocument/2006/relationships/image" Target="/word/media/73731730-640f-4f5f-bfab-409e09d6831d.png" Id="R3f9a950242dd4bff" /></Relationships>
</file>