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c026f93f7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97e45be75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Marenzo,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ef60200bf40f3" /><Relationship Type="http://schemas.openxmlformats.org/officeDocument/2006/relationships/numbering" Target="/word/numbering.xml" Id="Rd7f579531f864d6f" /><Relationship Type="http://schemas.openxmlformats.org/officeDocument/2006/relationships/settings" Target="/word/settings.xml" Id="R18537ca891054b5b" /><Relationship Type="http://schemas.openxmlformats.org/officeDocument/2006/relationships/image" Target="/word/media/7a1a51c7-517b-4163-90fa-ea82355659a8.png" Id="Rec797e45be754c5a" /></Relationships>
</file>