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4f788d9c9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57e37b4c9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Penice Vetta,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bb0606d8e41ba" /><Relationship Type="http://schemas.openxmlformats.org/officeDocument/2006/relationships/numbering" Target="/word/numbering.xml" Id="R57c28e04adae404b" /><Relationship Type="http://schemas.openxmlformats.org/officeDocument/2006/relationships/settings" Target="/word/settings.xml" Id="R3f5737f398e941b5" /><Relationship Type="http://schemas.openxmlformats.org/officeDocument/2006/relationships/image" Target="/word/media/703e094f-e2ff-4c2c-892e-d736fd2ca191.png" Id="Rd6657e37b4c949bc" /></Relationships>
</file>