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bf22c8d9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aed8187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Montebenichi,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0da6f46941e9" /><Relationship Type="http://schemas.openxmlformats.org/officeDocument/2006/relationships/numbering" Target="/word/numbering.xml" Id="R7b08d6213a11474f" /><Relationship Type="http://schemas.openxmlformats.org/officeDocument/2006/relationships/settings" Target="/word/settings.xml" Id="Rd540c372860e44bd" /><Relationship Type="http://schemas.openxmlformats.org/officeDocument/2006/relationships/image" Target="/word/media/99285c3f-ecd9-4490-9bd6-1130c003d0d0.png" Id="R5d17aed818784767" /></Relationships>
</file>