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4ed4c7d19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ed3efd6df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Montechiaro d'Asti,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b63641e16464e" /><Relationship Type="http://schemas.openxmlformats.org/officeDocument/2006/relationships/numbering" Target="/word/numbering.xml" Id="R0b0612fb63f1476d" /><Relationship Type="http://schemas.openxmlformats.org/officeDocument/2006/relationships/settings" Target="/word/settings.xml" Id="Rb1f08b51f0cb4ae4" /><Relationship Type="http://schemas.openxmlformats.org/officeDocument/2006/relationships/image" Target="/word/media/74507e4e-de0a-45fa-bb4e-399445c47906.png" Id="R447ed3efd6df4924" /></Relationships>
</file>