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bbcaabc7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d50865087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Montepescali,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78e104a44303" /><Relationship Type="http://schemas.openxmlformats.org/officeDocument/2006/relationships/numbering" Target="/word/numbering.xml" Id="Re9788b4817d14dff" /><Relationship Type="http://schemas.openxmlformats.org/officeDocument/2006/relationships/settings" Target="/word/settings.xml" Id="R23613386144a41c0" /><Relationship Type="http://schemas.openxmlformats.org/officeDocument/2006/relationships/image" Target="/word/media/979611cc-1d6a-4fd5-896f-0f5a9b436cc5.png" Id="R211d508650874f80" /></Relationships>
</file>