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e1b98da7a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5f066a03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Montorio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25cd5e93047cb" /><Relationship Type="http://schemas.openxmlformats.org/officeDocument/2006/relationships/numbering" Target="/word/numbering.xml" Id="R83d2c1af0fca4639" /><Relationship Type="http://schemas.openxmlformats.org/officeDocument/2006/relationships/settings" Target="/word/settings.xml" Id="R4f4fdfd410474e9d" /><Relationship Type="http://schemas.openxmlformats.org/officeDocument/2006/relationships/image" Target="/word/media/ccbe86c5-fce2-49b1-ab65-65a18a86d79d.png" Id="R8335f066a0324e86" /></Relationships>
</file>