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b1f38f8cd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1cdbc89e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0284e7dc047c2" /><Relationship Type="http://schemas.openxmlformats.org/officeDocument/2006/relationships/numbering" Target="/word/numbering.xml" Id="R954abaf29f874464" /><Relationship Type="http://schemas.openxmlformats.org/officeDocument/2006/relationships/settings" Target="/word/settings.xml" Id="Raef16acd80914395" /><Relationship Type="http://schemas.openxmlformats.org/officeDocument/2006/relationships/image" Target="/word/media/b5b80d18-6434-468c-a019-875900855cf6.png" Id="Re5e1cdbc89e74654" /></Relationships>
</file>