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17af78478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212c8a8f5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Opagna,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bc410ec8f42cd" /><Relationship Type="http://schemas.openxmlformats.org/officeDocument/2006/relationships/numbering" Target="/word/numbering.xml" Id="R7b93ad226b954b7c" /><Relationship Type="http://schemas.openxmlformats.org/officeDocument/2006/relationships/settings" Target="/word/settings.xml" Id="Rf2adc83be8f64a74" /><Relationship Type="http://schemas.openxmlformats.org/officeDocument/2006/relationships/image" Target="/word/media/7c9547f8-06c0-4f1d-b3e9-d3bf58a7de84.png" Id="R4cd212c8a8f5487c" /></Relationships>
</file>