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44ace2876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e32ccc524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Palma Campania,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c146f85bc4e5d" /><Relationship Type="http://schemas.openxmlformats.org/officeDocument/2006/relationships/numbering" Target="/word/numbering.xml" Id="Rc3c6ad785b004bcb" /><Relationship Type="http://schemas.openxmlformats.org/officeDocument/2006/relationships/settings" Target="/word/settings.xml" Id="R9b630f7886e94f0c" /><Relationship Type="http://schemas.openxmlformats.org/officeDocument/2006/relationships/image" Target="/word/media/26ee4f50-bdd8-40e9-affb-2c6fcca69028.png" Id="R46de32ccc52446ff" /></Relationships>
</file>