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dc18cc52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61b403edf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Palombara,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f287faa534803" /><Relationship Type="http://schemas.openxmlformats.org/officeDocument/2006/relationships/numbering" Target="/word/numbering.xml" Id="Rccc9c7fa63d2433e" /><Relationship Type="http://schemas.openxmlformats.org/officeDocument/2006/relationships/settings" Target="/word/settings.xml" Id="R861c0fee7e574cce" /><Relationship Type="http://schemas.openxmlformats.org/officeDocument/2006/relationships/image" Target="/word/media/d3f83a36-9d88-4a25-849c-313135e194e4.png" Id="R6d161b403edf460b" /></Relationships>
</file>