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38acbec5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f5b4ccef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f11c0f8249c7" /><Relationship Type="http://schemas.openxmlformats.org/officeDocument/2006/relationships/numbering" Target="/word/numbering.xml" Id="R451434a082024a45" /><Relationship Type="http://schemas.openxmlformats.org/officeDocument/2006/relationships/settings" Target="/word/settings.xml" Id="R937a22f16c4f489f" /><Relationship Type="http://schemas.openxmlformats.org/officeDocument/2006/relationships/image" Target="/word/media/bd7443aa-c6de-4cc6-a1ae-7e7af363d2e5.png" Id="Receef5b4ccef4b38" /></Relationships>
</file>