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854fc4df9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ddc708fd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c14ff48534c68" /><Relationship Type="http://schemas.openxmlformats.org/officeDocument/2006/relationships/numbering" Target="/word/numbering.xml" Id="Rc7f1438bcf034c53" /><Relationship Type="http://schemas.openxmlformats.org/officeDocument/2006/relationships/settings" Target="/word/settings.xml" Id="R1833dfe5981d4afb" /><Relationship Type="http://schemas.openxmlformats.org/officeDocument/2006/relationships/image" Target="/word/media/5e9137b5-fb40-4417-86fd-acb0d3d8af63.png" Id="R5cfddc708fd64373" /></Relationships>
</file>