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c00d8f410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a3d954d8f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dc9d46074b9c" /><Relationship Type="http://schemas.openxmlformats.org/officeDocument/2006/relationships/numbering" Target="/word/numbering.xml" Id="R6ff2fb5caf6c4d96" /><Relationship Type="http://schemas.openxmlformats.org/officeDocument/2006/relationships/settings" Target="/word/settings.xml" Id="R0e5f2c2ad0d04a67" /><Relationship Type="http://schemas.openxmlformats.org/officeDocument/2006/relationships/image" Target="/word/media/571f32cf-829c-487b-a7ad-14b98f3d6683.png" Id="R945a3d954d8f49fc" /></Relationships>
</file>