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326eb1898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66463e788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b2fd951e74103" /><Relationship Type="http://schemas.openxmlformats.org/officeDocument/2006/relationships/numbering" Target="/word/numbering.xml" Id="R8106391581c64a1c" /><Relationship Type="http://schemas.openxmlformats.org/officeDocument/2006/relationships/settings" Target="/word/settings.xml" Id="R536849b7cac74c40" /><Relationship Type="http://schemas.openxmlformats.org/officeDocument/2006/relationships/image" Target="/word/media/46cafd00-ee95-4a64-bf19-de8e91123aed.png" Id="Ra4166463e7884b68" /></Relationships>
</file>