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904eb44b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51a16e08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Piano di Sorrento,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87f4305374572" /><Relationship Type="http://schemas.openxmlformats.org/officeDocument/2006/relationships/numbering" Target="/word/numbering.xml" Id="R11330466765243c0" /><Relationship Type="http://schemas.openxmlformats.org/officeDocument/2006/relationships/settings" Target="/word/settings.xml" Id="R497e5d284daf49e4" /><Relationship Type="http://schemas.openxmlformats.org/officeDocument/2006/relationships/image" Target="/word/media/fa6878d3-5a4a-4854-a3ca-909b1c385b97.png" Id="R91a51a16e08d4e92" /></Relationships>
</file>