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2cc7e615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886fd02be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Pietracavata,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2cccd58e64b35" /><Relationship Type="http://schemas.openxmlformats.org/officeDocument/2006/relationships/numbering" Target="/word/numbering.xml" Id="R5f8de97a1f87468b" /><Relationship Type="http://schemas.openxmlformats.org/officeDocument/2006/relationships/settings" Target="/word/settings.xml" Id="R28c6b6f4e556465e" /><Relationship Type="http://schemas.openxmlformats.org/officeDocument/2006/relationships/image" Target="/word/media/2f5219a8-2ccd-45f5-9524-f51a1559ff6a.png" Id="R73b886fd02be42f6" /></Relationships>
</file>