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27f5bec63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45ea78927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Poderia,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43dea2c394165" /><Relationship Type="http://schemas.openxmlformats.org/officeDocument/2006/relationships/numbering" Target="/word/numbering.xml" Id="Rfb1b0c4169974f44" /><Relationship Type="http://schemas.openxmlformats.org/officeDocument/2006/relationships/settings" Target="/word/settings.xml" Id="Re0373af370de4e12" /><Relationship Type="http://schemas.openxmlformats.org/officeDocument/2006/relationships/image" Target="/word/media/b951d3a1-c23a-48f6-be23-d6c8b6ee8b93.png" Id="Rf8845ea789274c7f" /></Relationships>
</file>