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0bced3ea8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96d844bf5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Poggiolo,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259332d6240ea" /><Relationship Type="http://schemas.openxmlformats.org/officeDocument/2006/relationships/numbering" Target="/word/numbering.xml" Id="R5a2c1f5398e348d2" /><Relationship Type="http://schemas.openxmlformats.org/officeDocument/2006/relationships/settings" Target="/word/settings.xml" Id="R3e2f44202efc430a" /><Relationship Type="http://schemas.openxmlformats.org/officeDocument/2006/relationships/image" Target="/word/media/f8f00e73-5523-42b2-9aeb-ce5a1b91ae53.png" Id="R71796d844bf54b4e" /></Relationships>
</file>