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8382df39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a54c069a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d'Arbia,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28b3171b486c" /><Relationship Type="http://schemas.openxmlformats.org/officeDocument/2006/relationships/numbering" Target="/word/numbering.xml" Id="Rb2d134d35e964ea4" /><Relationship Type="http://schemas.openxmlformats.org/officeDocument/2006/relationships/settings" Target="/word/settings.xml" Id="Rfdc11e59ff024e09" /><Relationship Type="http://schemas.openxmlformats.org/officeDocument/2006/relationships/image" Target="/word/media/6dfd6b8d-dd55-4d94-be4a-6234b3d1d831.png" Id="R45fa54c069a6448c" /></Relationships>
</file>