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b8be6d857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a930eff6f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dell'Olio,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4fb9423b466e" /><Relationship Type="http://schemas.openxmlformats.org/officeDocument/2006/relationships/numbering" Target="/word/numbering.xml" Id="Rcc9a9b1575c24892" /><Relationship Type="http://schemas.openxmlformats.org/officeDocument/2006/relationships/settings" Target="/word/settings.xml" Id="R9b992f73078e4a2a" /><Relationship Type="http://schemas.openxmlformats.org/officeDocument/2006/relationships/image" Target="/word/media/4d0a0a7d-6597-4ec4-97d2-8c7f0477713a.png" Id="Ra4ea930eff6f47b0" /></Relationships>
</file>