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1f347695b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6d305c42e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Santa Margherita,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5b5c546e04ecc" /><Relationship Type="http://schemas.openxmlformats.org/officeDocument/2006/relationships/numbering" Target="/word/numbering.xml" Id="Ra07e8e383a774056" /><Relationship Type="http://schemas.openxmlformats.org/officeDocument/2006/relationships/settings" Target="/word/settings.xml" Id="Rae42a053ec2849e1" /><Relationship Type="http://schemas.openxmlformats.org/officeDocument/2006/relationships/image" Target="/word/media/fa6eee9d-e3a9-4b27-91ce-34c0deea3e5a.png" Id="R7736d305c42e4019" /></Relationships>
</file>