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cb78e6c9e443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63208a8cf645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Portoscuso,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8fc0cbd8cb4930" /><Relationship Type="http://schemas.openxmlformats.org/officeDocument/2006/relationships/numbering" Target="/word/numbering.xml" Id="R8588435ad89049fa" /><Relationship Type="http://schemas.openxmlformats.org/officeDocument/2006/relationships/settings" Target="/word/settings.xml" Id="R4ac6dfb0cac24b44" /><Relationship Type="http://schemas.openxmlformats.org/officeDocument/2006/relationships/image" Target="/word/media/8a7be65b-9f72-4ba2-9ef0-7ecba9495083.png" Id="R5c63208a8cf645c3" /></Relationships>
</file>