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da4c3e5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3a8e33c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Pratica di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09c1e8fe64b4a" /><Relationship Type="http://schemas.openxmlformats.org/officeDocument/2006/relationships/numbering" Target="/word/numbering.xml" Id="R050008d9b4da4a18" /><Relationship Type="http://schemas.openxmlformats.org/officeDocument/2006/relationships/settings" Target="/word/settings.xml" Id="Rdf52751965f7471a" /><Relationship Type="http://schemas.openxmlformats.org/officeDocument/2006/relationships/image" Target="/word/media/8c75b5f3-7b3e-4bca-8f06-f51cc538af84.png" Id="R306d3a8e33c64e53" /></Relationships>
</file>