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0ccadbb80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e3717d8a7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Prato, Tuscany,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5f6da3c6d42d7" /><Relationship Type="http://schemas.openxmlformats.org/officeDocument/2006/relationships/numbering" Target="/word/numbering.xml" Id="R65ac03dd58944c34" /><Relationship Type="http://schemas.openxmlformats.org/officeDocument/2006/relationships/settings" Target="/word/settings.xml" Id="Re5dfe9ba3122496f" /><Relationship Type="http://schemas.openxmlformats.org/officeDocument/2006/relationships/image" Target="/word/media/88c6ac89-5dbe-4e76-adab-5cb32e9fce46.png" Id="R8f1e3717d8a744dd" /></Relationships>
</file>