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4192d5186543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a287ecfc9849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Presinaci,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7e961d4ad54f22" /><Relationship Type="http://schemas.openxmlformats.org/officeDocument/2006/relationships/numbering" Target="/word/numbering.xml" Id="Rb5e07acb10744a15" /><Relationship Type="http://schemas.openxmlformats.org/officeDocument/2006/relationships/settings" Target="/word/settings.xml" Id="Reb5ed5d34f25404c" /><Relationship Type="http://schemas.openxmlformats.org/officeDocument/2006/relationships/image" Target="/word/media/6325b6f7-2e7f-4ac7-a84a-e9819b30890f.png" Id="R9fa287ecfc984976" /></Relationships>
</file>