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b1489f32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48b1ebc8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e6d566654677" /><Relationship Type="http://schemas.openxmlformats.org/officeDocument/2006/relationships/numbering" Target="/word/numbering.xml" Id="Rdc92f3c7b6e04797" /><Relationship Type="http://schemas.openxmlformats.org/officeDocument/2006/relationships/settings" Target="/word/settings.xml" Id="R21afd7b3b09c4547" /><Relationship Type="http://schemas.openxmlformats.org/officeDocument/2006/relationships/image" Target="/word/media/693fdc9a-c6a7-4bd5-aae9-c8048174ca1e.png" Id="R0f4548b1ebc84adb" /></Relationships>
</file>