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99ae9cc0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ccc1afca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Protonotaro,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dca06c0d44e6d" /><Relationship Type="http://schemas.openxmlformats.org/officeDocument/2006/relationships/numbering" Target="/word/numbering.xml" Id="Rb885260522014aa1" /><Relationship Type="http://schemas.openxmlformats.org/officeDocument/2006/relationships/settings" Target="/word/settings.xml" Id="R30efa620a40540c5" /><Relationship Type="http://schemas.openxmlformats.org/officeDocument/2006/relationships/image" Target="/word/media/4da65f72-9dc4-49d1-b317-0856f2247a54.png" Id="R26b3ccc1afca4fe8" /></Relationships>
</file>