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7aa1c51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adce8c6f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Quattordio,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ca05a643f4d6e" /><Relationship Type="http://schemas.openxmlformats.org/officeDocument/2006/relationships/numbering" Target="/word/numbering.xml" Id="R69351f594b784d55" /><Relationship Type="http://schemas.openxmlformats.org/officeDocument/2006/relationships/settings" Target="/word/settings.xml" Id="R2f5c9807d47b40a3" /><Relationship Type="http://schemas.openxmlformats.org/officeDocument/2006/relationships/image" Target="/word/media/229eebe1-32b0-44ee-b273-8cf62dcac04c.png" Id="Rf3f6adce8c6f4e5d" /></Relationships>
</file>