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28f3ebedf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c2eb6eac1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140fcf9704b6e" /><Relationship Type="http://schemas.openxmlformats.org/officeDocument/2006/relationships/numbering" Target="/word/numbering.xml" Id="R908f23a5a00545f4" /><Relationship Type="http://schemas.openxmlformats.org/officeDocument/2006/relationships/settings" Target="/word/settings.xml" Id="Rc6d81db8fc04421c" /><Relationship Type="http://schemas.openxmlformats.org/officeDocument/2006/relationships/image" Target="/word/media/fc0545a9-0125-40a0-ba45-c4518a09f541.png" Id="R187c2eb6eac14472" /></Relationships>
</file>