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2329d4fb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6f29935c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 d'Arcano,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db854fc8b4d5d" /><Relationship Type="http://schemas.openxmlformats.org/officeDocument/2006/relationships/numbering" Target="/word/numbering.xml" Id="R061ef87c7e0b429b" /><Relationship Type="http://schemas.openxmlformats.org/officeDocument/2006/relationships/settings" Target="/word/settings.xml" Id="Re5bb2adc3e7b43b2" /><Relationship Type="http://schemas.openxmlformats.org/officeDocument/2006/relationships/image" Target="/word/media/407c7d94-9832-4b4e-8e15-383d71542f3a.png" Id="R2ee76f29935c4edf" /></Relationships>
</file>