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46f57ab8f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0bff6b4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di Mezzo,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d656a9574276" /><Relationship Type="http://schemas.openxmlformats.org/officeDocument/2006/relationships/numbering" Target="/word/numbering.xml" Id="R4f50e9a6b0c4476c" /><Relationship Type="http://schemas.openxmlformats.org/officeDocument/2006/relationships/settings" Target="/word/settings.xml" Id="R1b7d737703f54434" /><Relationship Type="http://schemas.openxmlformats.org/officeDocument/2006/relationships/image" Target="/word/media/46d44dfc-bbef-4100-b52c-318417910d58.png" Id="Read80bff6b454cc9" /></Relationships>
</file>