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ee1c77ac4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8f93b62ee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Roccasparvera,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cc0a2212246dc" /><Relationship Type="http://schemas.openxmlformats.org/officeDocument/2006/relationships/numbering" Target="/word/numbering.xml" Id="R53764938ff724d19" /><Relationship Type="http://schemas.openxmlformats.org/officeDocument/2006/relationships/settings" Target="/word/settings.xml" Id="Rea6ab5ee8f78400b" /><Relationship Type="http://schemas.openxmlformats.org/officeDocument/2006/relationships/image" Target="/word/media/124bfbf9-0063-4d4a-a7fc-4c6e525e69a1.png" Id="R9908f93b62ee4595" /></Relationships>
</file>